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1415" w:firstLineChars="400"/>
        <w:jc w:val="both"/>
        <w:rPr>
          <w:rFonts w:hint="eastAsia" w:ascii="宋体" w:hAnsi="宋体"/>
          <w:b/>
          <w:bCs/>
          <w:color w:val="000000"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w w:val="80"/>
          <w:sz w:val="44"/>
          <w:szCs w:val="44"/>
        </w:rPr>
        <w:t>“</w:t>
      </w:r>
      <w:r>
        <w:rPr>
          <w:b/>
          <w:bCs/>
          <w:color w:val="000000"/>
          <w:sz w:val="40"/>
          <w:szCs w:val="40"/>
        </w:rPr>
        <w:t>AI人工智能赋能企业新发展</w:t>
      </w:r>
      <w:r>
        <w:rPr>
          <w:rFonts w:hint="eastAsia" w:ascii="宋体" w:hAnsi="宋体"/>
          <w:b/>
          <w:bCs/>
          <w:color w:val="000000"/>
          <w:w w:val="80"/>
          <w:sz w:val="44"/>
          <w:szCs w:val="44"/>
        </w:rPr>
        <w:t>”论坛</w:t>
      </w:r>
    </w:p>
    <w:p>
      <w:pPr>
        <w:snapToGrid w:val="0"/>
        <w:spacing w:line="300" w:lineRule="auto"/>
        <w:jc w:val="center"/>
        <w:rPr>
          <w:rFonts w:hint="eastAsia" w:ascii="宋体" w:hAnsi="宋体"/>
          <w:b/>
          <w:w w:val="80"/>
          <w:sz w:val="44"/>
          <w:szCs w:val="44"/>
        </w:rPr>
      </w:pPr>
      <w:r>
        <w:rPr>
          <w:rFonts w:hint="eastAsia" w:ascii="宋体" w:hAnsi="宋体"/>
          <w:b/>
          <w:w w:val="80"/>
          <w:sz w:val="44"/>
          <w:szCs w:val="44"/>
        </w:rPr>
        <w:t>暨</w:t>
      </w:r>
      <w:r>
        <w:rPr>
          <w:rFonts w:hint="eastAsia" w:ascii="宋体" w:hAnsi="宋体"/>
          <w:b/>
          <w:bCs/>
          <w:color w:val="000000"/>
          <w:w w:val="80"/>
          <w:sz w:val="44"/>
          <w:szCs w:val="44"/>
        </w:rPr>
        <w:t>“江苏省企业发展工程协会科学技术奖”</w:t>
      </w:r>
      <w:r>
        <w:rPr>
          <w:rFonts w:hint="eastAsia" w:ascii="宋体" w:hAnsi="宋体"/>
          <w:b/>
          <w:w w:val="80"/>
          <w:sz w:val="44"/>
          <w:szCs w:val="44"/>
        </w:rPr>
        <w:t>表彰大会</w:t>
      </w:r>
    </w:p>
    <w:p>
      <w:pPr>
        <w:spacing w:before="120" w:beforeLines="50" w:after="360" w:afterLines="150"/>
        <w:jc w:val="center"/>
        <w:rPr>
          <w:rFonts w:ascii="方正大标宋简体" w:eastAsia="方正大标宋简体"/>
          <w:spacing w:val="62"/>
          <w:sz w:val="52"/>
          <w:szCs w:val="52"/>
        </w:rPr>
      </w:pPr>
      <w:r>
        <w:rPr>
          <w:rFonts w:hint="eastAsia" w:ascii="方正大标宋简体" w:eastAsia="方正大标宋简体"/>
          <w:spacing w:val="62"/>
          <w:sz w:val="52"/>
          <w:szCs w:val="52"/>
        </w:rPr>
        <w:t>参会回执表</w:t>
      </w:r>
    </w:p>
    <w:p>
      <w:pPr>
        <w:spacing w:after="120" w:afterLines="50"/>
        <w:jc w:val="right"/>
        <w:rPr>
          <w:sz w:val="24"/>
        </w:rPr>
      </w:pPr>
      <w:r>
        <w:rPr>
          <w:rFonts w:hint="eastAsia" w:ascii="宋体" w:hAnsi="宋体"/>
          <w:sz w:val="24"/>
        </w:rPr>
        <w:t>2023</w:t>
      </w:r>
      <w:r>
        <w:rPr>
          <w:rFonts w:hint="eastAsia"/>
          <w:sz w:val="24"/>
        </w:rPr>
        <w:t>年   月   日（单位盖章）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578"/>
        <w:gridCol w:w="761"/>
        <w:gridCol w:w="965"/>
        <w:gridCol w:w="1139"/>
        <w:gridCol w:w="12"/>
        <w:gridCol w:w="1821"/>
        <w:gridCol w:w="80"/>
        <w:gridCol w:w="1047"/>
        <w:gridCol w:w="1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4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469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78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  型</w:t>
            </w:r>
          </w:p>
          <w:p>
            <w:pPr>
              <w:snapToGrid w:val="0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</w:rPr>
              <w:t>（指企业行业）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4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469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78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4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726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真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127" w:type="dxa"/>
            <w:gridSpan w:val="10"/>
            <w:noWrap w:val="0"/>
            <w:vAlign w:val="top"/>
          </w:tcPr>
          <w:p>
            <w:pPr>
              <w:spacing w:before="144" w:beforeLines="60"/>
              <w:jc w:val="center"/>
              <w:rPr>
                <w:b/>
                <w:spacing w:val="26"/>
                <w:sz w:val="24"/>
              </w:rPr>
            </w:pPr>
            <w:r>
              <w:rPr>
                <w:rFonts w:hint="eastAsia"/>
                <w:b/>
                <w:spacing w:val="26"/>
                <w:sz w:val="24"/>
              </w:rPr>
              <w:t>出席会议人员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1" w:type="dxa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  号</w:t>
            </w: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职务及职称</w:t>
            </w:r>
          </w:p>
        </w:tc>
        <w:tc>
          <w:tcPr>
            <w:tcW w:w="19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71" w:type="dxa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9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71" w:type="dxa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9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71" w:type="dxa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9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1" w:type="dxa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9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1" w:type="dxa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19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  <w:tc>
          <w:tcPr>
            <w:tcW w:w="270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71" w:type="dxa"/>
            <w:noWrap w:val="0"/>
            <w:vAlign w:val="top"/>
          </w:tcPr>
          <w:p>
            <w:pPr>
              <w:spacing w:before="120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需房</w:t>
            </w:r>
          </w:p>
          <w:p>
            <w:pPr>
              <w:spacing w:after="12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间数</w:t>
            </w: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before="144" w:beforeLines="60"/>
              <w:jc w:val="center"/>
              <w:rPr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top"/>
          </w:tcPr>
          <w:p>
            <w:pPr>
              <w:spacing w:before="240" w:beforeLine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4614" w:type="dxa"/>
            <w:gridSpan w:val="5"/>
            <w:noWrap w:val="0"/>
            <w:vAlign w:val="top"/>
          </w:tcPr>
          <w:p>
            <w:pPr>
              <w:spacing w:before="96" w:beforeLines="40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snapToGrid w:val="0"/>
        <w:spacing w:before="48" w:beforeLines="20"/>
        <w:ind w:firstLine="360" w:firstLineChars="1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方正黑体简体" w:eastAsia="方正黑体简体"/>
          <w:sz w:val="24"/>
        </w:rPr>
        <w:t>说 明：</w:t>
      </w:r>
      <w:r>
        <w:rPr>
          <w:rFonts w:hint="eastAsia" w:ascii="楷体_GB2312" w:eastAsia="楷体_GB2312"/>
          <w:sz w:val="24"/>
        </w:rPr>
        <w:t>请填表盖章后于10月31日前传真或邮寄至</w:t>
      </w:r>
      <w:r>
        <w:rPr>
          <w:rFonts w:hint="eastAsia" w:ascii="楷体_GB2312" w:eastAsia="楷体_GB2312"/>
          <w:sz w:val="24"/>
          <w:lang w:eastAsia="zh-CN"/>
        </w:rPr>
        <w:t>“</w:t>
      </w:r>
      <w:r>
        <w:rPr>
          <w:rFonts w:hint="eastAsia" w:ascii="楷体_GB2312" w:eastAsia="楷体_GB2312"/>
          <w:sz w:val="24"/>
        </w:rPr>
        <w:t>省企业发展工程协会秘书处</w:t>
      </w:r>
      <w:r>
        <w:rPr>
          <w:rFonts w:hint="eastAsia" w:ascii="楷体_GB2312" w:eastAsia="楷体_GB2312"/>
          <w:sz w:val="24"/>
          <w:lang w:eastAsia="zh-CN"/>
        </w:rPr>
        <w:t>”</w:t>
      </w:r>
      <w:r>
        <w:rPr>
          <w:rFonts w:hint="eastAsia" w:ascii="楷体_GB2312" w:eastAsia="楷体_GB2312"/>
          <w:sz w:val="24"/>
        </w:rPr>
        <w:t>；地址：南京市鼎新路1号1幢203室；邮编：210004；传真：025-84839486</w:t>
      </w:r>
    </w:p>
    <w:p/>
    <w:sectPr>
      <w:footerReference r:id="rId3" w:type="default"/>
      <w:pgSz w:w="11906" w:h="16838"/>
      <w:pgMar w:top="1531" w:right="1134" w:bottom="1134" w:left="1134" w:header="720" w:footer="1474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2628900</wp:posOffset>
              </wp:positionH>
              <wp:positionV relativeFrom="paragraph">
                <wp:posOffset>271145</wp:posOffset>
              </wp:positionV>
              <wp:extent cx="993140" cy="4451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pt;margin-top:21.35pt;height:35.05pt;width:78.2pt;mso-position-horizontal-relative:margin;z-index:251660288;mso-width-relative:page;mso-height-relative:page;" filled="f" stroked="f" coordsize="21600,21600" o:gfxdata="UEsDBAoAAAAAAIdO4kAAAAAAAAAAAAAAAAAEAAAAZHJzL1BLAwQUAAAACACHTuJAjnUmttkAAAAK&#10;AQAADwAAAGRycy9kb3ducmV2LnhtbE2PTU/DMAyG70j8h8hI3FjSqmyjNJ0QghMSoisHjmnjtdUa&#10;pzTZB/8ecxo3W370+nmLzdmN4ohzGDxpSBYKBFLr7UCdhs/69W4NIkRD1oyeUMMPBtiU11eFya0/&#10;UYXHbewEh1DIjYY+ximXMrQ9OhMWfkLi287PzkRe507a2Zw43I0yVWopnRmIP/Rmwuce2/324DQ8&#10;fVH1Mny/Nx/Vrhrq+kHR23Kv9e1Noh5BRDzHCwx/+qwOJTs1/kA2iFFDlmTcJfKQrkAwcL9SGYiG&#10;ySRdgywL+b9C+QtQSwMEFAAAAAgAh07iQPJyLTG7AQAAcQMAAA4AAABkcnMvZTJvRG9jLnhtbK1T&#10;QW7bMBC8F+gfCN5rWolTNILlAIWRokDRFkj6AJqiLAIkl+DSlvyB9gc99dJ73+V3dCnJTpNccuiF&#10;Wu2uhjOzq+VN7yzb64gGfMWL2Zwz7RXUxm8r/u3+9s07zjBJX0sLXlf8oJHfrF6/Wnah1BfQgq11&#10;ZATisexCxduUQikEqlY7iTMI2lOxgehkote4FXWUHaE7Ky7m87eig1iHCEojUnY9FvmEGF8CCE1j&#10;lF6D2jnt04gatZWJJGFrAvLVwLZptEpfmgZ1YrbipDQNJ11C8SafYrWU5TbK0Bo1UZAvofBEk5PG&#10;06VnqLVMku2ieQbljIqA0KSZAidGIYMjpKKYP/HmrpVBD1rIagxn0/H/warP+6+RmZo2gTMvHQ38&#10;+PPH8def4+/vrMj2dAFL6roL1Jf699Dn1imPlMyq+ya6/CQ9jOpk7uFsru4TU5S8vr4sFlRRVFos&#10;rorLq4wiHj4OEdMHDY7loOKRZjdYKvefMI2tp5Z8l4dbYy3lZWn9owRh5ozIzEeGOUr9pp9ob6A+&#10;kBr70ZOTeStOQTwFm1OwC9Fs22FtMoUMRJMYeE9bk0f97/vQ9fCn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nUmttkAAAAKAQAADwAAAAAAAAABACAAAAAiAAAAZHJzL2Rvd25yZXYueG1sUEsB&#10;AhQAFAAAAAgAh07iQPJyLTG7AQAAcQ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jA4NjQyOWY2MzViMzkzYjQwNTUyNDJlZDkxMWQifQ=="/>
  </w:docVars>
  <w:rsids>
    <w:rsidRoot w:val="00000000"/>
    <w:rsid w:val="2E9D2BE1"/>
    <w:rsid w:val="7C56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182</Characters>
  <Lines>0</Lines>
  <Paragraphs>0</Paragraphs>
  <TotalTime>0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2023-07-21T07:29:00Z</dcterms:created>
  <dc:creator>Administrator</dc:creator>
  <cp:lastModifiedBy>江苏省企业发展工程协会</cp:lastModifiedBy>
  <dcterms:modified xsi:type="dcterms:W3CDTF">2023-08-01T02:11:48Z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7DDED9CB821A4D6D95DFD831C0EC6513_12</vt:lpwstr>
  </property>
</Properties>
</file>